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7A34" w14:textId="672A0A3C" w:rsidR="00601B95" w:rsidRPr="00D70B15" w:rsidRDefault="00574370" w:rsidP="00C12906">
      <w:pPr>
        <w:spacing w:after="0" w:line="240" w:lineRule="auto"/>
        <w:rPr>
          <w:b/>
          <w:sz w:val="48"/>
          <w:szCs w:val="48"/>
        </w:rPr>
      </w:pPr>
      <w:bookmarkStart w:id="0" w:name="_Hlk98336189"/>
      <w:bookmarkEnd w:id="0"/>
      <w:r>
        <w:rPr>
          <w:b/>
          <w:sz w:val="48"/>
          <w:szCs w:val="48"/>
        </w:rPr>
        <w:t>Betonové ploty</w:t>
      </w:r>
      <w:r w:rsidR="00E46DFF">
        <w:rPr>
          <w:b/>
          <w:sz w:val="48"/>
          <w:szCs w:val="48"/>
        </w:rPr>
        <w:t xml:space="preserve"> </w:t>
      </w:r>
      <w:r w:rsidR="003F1822">
        <w:rPr>
          <w:b/>
          <w:sz w:val="48"/>
          <w:szCs w:val="48"/>
        </w:rPr>
        <w:t>kámen</w:t>
      </w:r>
      <w:r w:rsidR="00E46DFF">
        <w:rPr>
          <w:b/>
          <w:sz w:val="48"/>
          <w:szCs w:val="48"/>
        </w:rPr>
        <w:t xml:space="preserve">               </w:t>
      </w:r>
      <w:r w:rsidR="00B415F4">
        <w:rPr>
          <w:b/>
          <w:sz w:val="48"/>
          <w:szCs w:val="48"/>
        </w:rPr>
        <w:t xml:space="preserve">      </w:t>
      </w:r>
      <w:r>
        <w:rPr>
          <w:b/>
          <w:sz w:val="48"/>
          <w:szCs w:val="48"/>
        </w:rPr>
        <w:t xml:space="preserve">      </w:t>
      </w:r>
    </w:p>
    <w:tbl>
      <w:tblPr>
        <w:tblStyle w:val="Mkatabulky"/>
        <w:tblpPr w:leftFromText="141" w:rightFromText="141" w:vertAnchor="page" w:horzAnchor="margin" w:tblpY="2473"/>
        <w:tblW w:w="0" w:type="auto"/>
        <w:tblLook w:val="04A0" w:firstRow="1" w:lastRow="0" w:firstColumn="1" w:lastColumn="0" w:noHBand="0" w:noVBand="1"/>
      </w:tblPr>
      <w:tblGrid>
        <w:gridCol w:w="1527"/>
        <w:gridCol w:w="2173"/>
        <w:gridCol w:w="2071"/>
      </w:tblGrid>
      <w:tr w:rsidR="009F7F02" w:rsidRPr="00E46DFF" w14:paraId="70CDDE08" w14:textId="77777777" w:rsidTr="00D976F6">
        <w:trPr>
          <w:trHeight w:val="529"/>
        </w:trPr>
        <w:tc>
          <w:tcPr>
            <w:tcW w:w="1527" w:type="dxa"/>
            <w:shd w:val="clear" w:color="auto" w:fill="D6E3BC" w:themeFill="accent3" w:themeFillTint="66"/>
          </w:tcPr>
          <w:p w14:paraId="3C73297D" w14:textId="77777777" w:rsidR="009F7F02" w:rsidRPr="00E46DFF" w:rsidRDefault="009F7F02" w:rsidP="009F7F02">
            <w:pPr>
              <w:jc w:val="center"/>
              <w:rPr>
                <w:b/>
              </w:rPr>
            </w:pPr>
            <w:bookmarkStart w:id="1" w:name="_Hlk519634937"/>
            <w:r w:rsidRPr="00E46DFF">
              <w:rPr>
                <w:b/>
              </w:rPr>
              <w:t>Rozměr v cm</w:t>
            </w:r>
          </w:p>
        </w:tc>
        <w:tc>
          <w:tcPr>
            <w:tcW w:w="2173" w:type="dxa"/>
            <w:shd w:val="clear" w:color="auto" w:fill="D6E3BC" w:themeFill="accent3" w:themeFillTint="66"/>
          </w:tcPr>
          <w:p w14:paraId="64E61859" w14:textId="63F80A0A" w:rsidR="00D976F6" w:rsidRDefault="009F7F02" w:rsidP="00D976F6">
            <w:pPr>
              <w:jc w:val="center"/>
              <w:rPr>
                <w:b/>
              </w:rPr>
            </w:pPr>
            <w:r w:rsidRPr="00E46DFF">
              <w:rPr>
                <w:b/>
              </w:rPr>
              <w:t>Cena v Kč/ks</w:t>
            </w:r>
          </w:p>
          <w:p w14:paraId="290B8497" w14:textId="3301BE16" w:rsidR="009F7F02" w:rsidRPr="00E46DFF" w:rsidRDefault="009F7F02" w:rsidP="00D976F6">
            <w:pPr>
              <w:jc w:val="center"/>
              <w:rPr>
                <w:b/>
              </w:rPr>
            </w:pPr>
            <w:r w:rsidRPr="00E46DFF">
              <w:rPr>
                <w:b/>
              </w:rPr>
              <w:t>bez DPH</w:t>
            </w:r>
          </w:p>
        </w:tc>
        <w:tc>
          <w:tcPr>
            <w:tcW w:w="2071" w:type="dxa"/>
            <w:shd w:val="clear" w:color="auto" w:fill="D6E3BC" w:themeFill="accent3" w:themeFillTint="66"/>
          </w:tcPr>
          <w:p w14:paraId="5A50AC8A" w14:textId="77777777" w:rsidR="00D976F6" w:rsidRDefault="009F7F02" w:rsidP="00D976F6">
            <w:pPr>
              <w:jc w:val="center"/>
              <w:rPr>
                <w:b/>
              </w:rPr>
            </w:pPr>
            <w:r w:rsidRPr="00E46DFF">
              <w:rPr>
                <w:b/>
              </w:rPr>
              <w:t>Cena v Kč/ks</w:t>
            </w:r>
          </w:p>
          <w:p w14:paraId="39EA6913" w14:textId="3DA60EA7" w:rsidR="009F7F02" w:rsidRPr="00E46DFF" w:rsidRDefault="009F7F02" w:rsidP="00D976F6">
            <w:pPr>
              <w:jc w:val="center"/>
              <w:rPr>
                <w:b/>
              </w:rPr>
            </w:pPr>
            <w:r w:rsidRPr="00E46DFF">
              <w:rPr>
                <w:b/>
              </w:rPr>
              <w:t>s DPH</w:t>
            </w:r>
          </w:p>
        </w:tc>
      </w:tr>
      <w:tr w:rsidR="009F7F02" w:rsidRPr="00E46DFF" w14:paraId="1FA6CC74" w14:textId="77777777" w:rsidTr="00681C53">
        <w:trPr>
          <w:trHeight w:val="568"/>
        </w:trPr>
        <w:tc>
          <w:tcPr>
            <w:tcW w:w="1527" w:type="dxa"/>
            <w:vAlign w:val="center"/>
          </w:tcPr>
          <w:p w14:paraId="24CBDAD5" w14:textId="77777777" w:rsidR="009F7F02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200x50x4</w:t>
            </w:r>
          </w:p>
          <w:p w14:paraId="3B96F605" w14:textId="77777777" w:rsidR="009F7F02" w:rsidRPr="00E46DFF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Bez otisku</w:t>
            </w:r>
          </w:p>
        </w:tc>
        <w:tc>
          <w:tcPr>
            <w:tcW w:w="2173" w:type="dxa"/>
            <w:vAlign w:val="center"/>
          </w:tcPr>
          <w:p w14:paraId="2968F316" w14:textId="288F921F" w:rsidR="009F7F02" w:rsidRPr="00E46DFF" w:rsidRDefault="00DF4789" w:rsidP="009F7F02">
            <w:pPr>
              <w:jc w:val="center"/>
            </w:pPr>
            <w:r>
              <w:t>3</w:t>
            </w:r>
            <w:r w:rsidR="0019146E">
              <w:t>67</w:t>
            </w:r>
            <w:r>
              <w:t>,00</w:t>
            </w:r>
          </w:p>
        </w:tc>
        <w:tc>
          <w:tcPr>
            <w:tcW w:w="2071" w:type="dxa"/>
            <w:vAlign w:val="center"/>
          </w:tcPr>
          <w:p w14:paraId="3A426198" w14:textId="1F7BE1E6" w:rsidR="009F7F02" w:rsidRPr="00E46DFF" w:rsidRDefault="00877C50" w:rsidP="009F7F02">
            <w:pPr>
              <w:jc w:val="center"/>
            </w:pPr>
            <w:r>
              <w:t>444,07</w:t>
            </w:r>
          </w:p>
        </w:tc>
      </w:tr>
      <w:tr w:rsidR="009F7F02" w:rsidRPr="00E46DFF" w14:paraId="7D3D21E0" w14:textId="77777777" w:rsidTr="00681C53">
        <w:trPr>
          <w:trHeight w:val="562"/>
        </w:trPr>
        <w:tc>
          <w:tcPr>
            <w:tcW w:w="1527" w:type="dxa"/>
            <w:vAlign w:val="center"/>
          </w:tcPr>
          <w:p w14:paraId="5CFE3583" w14:textId="77777777" w:rsidR="009F7F02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200x50x4</w:t>
            </w:r>
          </w:p>
          <w:p w14:paraId="1F57C559" w14:textId="77777777" w:rsidR="009F7F02" w:rsidRPr="00E46DFF" w:rsidRDefault="009F7F02" w:rsidP="009F7F02">
            <w:pPr>
              <w:jc w:val="center"/>
              <w:rPr>
                <w:b/>
              </w:rPr>
            </w:pPr>
            <w:bookmarkStart w:id="2" w:name="_Hlk98263281"/>
            <w:r>
              <w:rPr>
                <w:b/>
              </w:rPr>
              <w:t>Otisk cihel</w:t>
            </w:r>
            <w:bookmarkEnd w:id="2"/>
          </w:p>
        </w:tc>
        <w:tc>
          <w:tcPr>
            <w:tcW w:w="2173" w:type="dxa"/>
            <w:vAlign w:val="center"/>
          </w:tcPr>
          <w:p w14:paraId="053AAA3F" w14:textId="52AE5C5C" w:rsidR="009F7F02" w:rsidRPr="00E46DFF" w:rsidRDefault="00566E82" w:rsidP="009F7F02">
            <w:pPr>
              <w:jc w:val="center"/>
            </w:pPr>
            <w:r>
              <w:t>4</w:t>
            </w:r>
            <w:r w:rsidR="0019146E">
              <w:t>0</w:t>
            </w:r>
            <w:r>
              <w:t>7,00</w:t>
            </w:r>
          </w:p>
        </w:tc>
        <w:tc>
          <w:tcPr>
            <w:tcW w:w="2071" w:type="dxa"/>
            <w:vAlign w:val="center"/>
          </w:tcPr>
          <w:p w14:paraId="36A1EE3B" w14:textId="085543A7" w:rsidR="009F7F02" w:rsidRPr="00E46DFF" w:rsidRDefault="00877C50" w:rsidP="009F7F02">
            <w:pPr>
              <w:jc w:val="center"/>
            </w:pPr>
            <w:r>
              <w:t>492,47</w:t>
            </w:r>
          </w:p>
        </w:tc>
      </w:tr>
      <w:tr w:rsidR="009F7F02" w:rsidRPr="00E46DFF" w14:paraId="594047B1" w14:textId="77777777" w:rsidTr="00681C53">
        <w:trPr>
          <w:trHeight w:val="428"/>
        </w:trPr>
        <w:tc>
          <w:tcPr>
            <w:tcW w:w="1527" w:type="dxa"/>
            <w:vAlign w:val="center"/>
          </w:tcPr>
          <w:p w14:paraId="2D49836A" w14:textId="77777777" w:rsidR="009F7F02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200x25x4</w:t>
            </w:r>
          </w:p>
          <w:p w14:paraId="784348DB" w14:textId="77777777" w:rsidR="009F7F02" w:rsidRPr="00E46DFF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Bez otisku</w:t>
            </w:r>
          </w:p>
        </w:tc>
        <w:tc>
          <w:tcPr>
            <w:tcW w:w="2173" w:type="dxa"/>
            <w:vAlign w:val="center"/>
          </w:tcPr>
          <w:p w14:paraId="484EE11C" w14:textId="7642E753" w:rsidR="009F7F02" w:rsidRPr="00E46DFF" w:rsidRDefault="00BE7136" w:rsidP="009F7F02">
            <w:pPr>
              <w:jc w:val="center"/>
            </w:pPr>
            <w:r>
              <w:t>3</w:t>
            </w:r>
            <w:r w:rsidR="0019146E">
              <w:t>00</w:t>
            </w:r>
            <w:r>
              <w:t>,00</w:t>
            </w:r>
          </w:p>
        </w:tc>
        <w:tc>
          <w:tcPr>
            <w:tcW w:w="2071" w:type="dxa"/>
            <w:vAlign w:val="center"/>
          </w:tcPr>
          <w:p w14:paraId="151ECA36" w14:textId="26F6D10F" w:rsidR="009F7F02" w:rsidRPr="00E46DFF" w:rsidRDefault="00877C50" w:rsidP="009F7F02">
            <w:pPr>
              <w:jc w:val="center"/>
            </w:pPr>
            <w:r>
              <w:t>363,00</w:t>
            </w:r>
          </w:p>
        </w:tc>
      </w:tr>
      <w:tr w:rsidR="009F7F02" w:rsidRPr="00E46DFF" w14:paraId="43021C03" w14:textId="77777777" w:rsidTr="00681C53">
        <w:trPr>
          <w:trHeight w:val="294"/>
        </w:trPr>
        <w:tc>
          <w:tcPr>
            <w:tcW w:w="1527" w:type="dxa"/>
            <w:vAlign w:val="center"/>
          </w:tcPr>
          <w:p w14:paraId="120B357C" w14:textId="77777777" w:rsidR="009F7F02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200x25x4</w:t>
            </w:r>
          </w:p>
          <w:p w14:paraId="530F83E7" w14:textId="77777777" w:rsidR="009F7F02" w:rsidRPr="00E46DFF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Otisk cihel</w:t>
            </w:r>
          </w:p>
        </w:tc>
        <w:tc>
          <w:tcPr>
            <w:tcW w:w="2173" w:type="dxa"/>
            <w:vAlign w:val="center"/>
          </w:tcPr>
          <w:p w14:paraId="1544150E" w14:textId="06AF449D" w:rsidR="009F7F02" w:rsidRPr="00E46DFF" w:rsidRDefault="00BE7136" w:rsidP="009F7F02">
            <w:pPr>
              <w:jc w:val="center"/>
            </w:pPr>
            <w:r>
              <w:t>3</w:t>
            </w:r>
            <w:r w:rsidR="0019146E">
              <w:t>40</w:t>
            </w:r>
            <w:r>
              <w:t>,00</w:t>
            </w:r>
          </w:p>
        </w:tc>
        <w:tc>
          <w:tcPr>
            <w:tcW w:w="2071" w:type="dxa"/>
            <w:vAlign w:val="center"/>
          </w:tcPr>
          <w:p w14:paraId="6FE86F48" w14:textId="41D2E007" w:rsidR="009F7F02" w:rsidRPr="00E46DFF" w:rsidRDefault="00AA6F65" w:rsidP="009F7F02">
            <w:pPr>
              <w:jc w:val="center"/>
            </w:pPr>
            <w:r>
              <w:t>411,40</w:t>
            </w:r>
          </w:p>
        </w:tc>
      </w:tr>
      <w:tr w:rsidR="00681C53" w:rsidRPr="00E46DFF" w14:paraId="3AF54508" w14:textId="77777777" w:rsidTr="00681C53">
        <w:trPr>
          <w:trHeight w:val="294"/>
        </w:trPr>
        <w:tc>
          <w:tcPr>
            <w:tcW w:w="1527" w:type="dxa"/>
            <w:vAlign w:val="center"/>
          </w:tcPr>
          <w:p w14:paraId="6E6907EB" w14:textId="26611A71" w:rsidR="00681C53" w:rsidRDefault="00681C53" w:rsidP="00681C53">
            <w:pPr>
              <w:jc w:val="center"/>
              <w:rPr>
                <w:b/>
              </w:rPr>
            </w:pPr>
            <w:r>
              <w:rPr>
                <w:b/>
              </w:rPr>
              <w:t>200x</w:t>
            </w:r>
            <w:r w:rsidR="0011290C">
              <w:rPr>
                <w:b/>
              </w:rPr>
              <w:t>50</w:t>
            </w:r>
            <w:r>
              <w:rPr>
                <w:b/>
              </w:rPr>
              <w:t>x4</w:t>
            </w:r>
          </w:p>
          <w:p w14:paraId="23BC2758" w14:textId="4E61AB0C" w:rsidR="00681C53" w:rsidRDefault="00681C53" w:rsidP="00681C53">
            <w:pPr>
              <w:jc w:val="center"/>
              <w:rPr>
                <w:b/>
              </w:rPr>
            </w:pPr>
            <w:r>
              <w:rPr>
                <w:b/>
              </w:rPr>
              <w:t>Oblouk bez otisku</w:t>
            </w:r>
          </w:p>
        </w:tc>
        <w:tc>
          <w:tcPr>
            <w:tcW w:w="2173" w:type="dxa"/>
            <w:vAlign w:val="center"/>
          </w:tcPr>
          <w:p w14:paraId="043E1BB6" w14:textId="5A0EBBEF" w:rsidR="00681C53" w:rsidRDefault="002058C4" w:rsidP="009F7F02">
            <w:pPr>
              <w:jc w:val="center"/>
            </w:pPr>
            <w:r>
              <w:t>540</w:t>
            </w:r>
            <w:r w:rsidR="0011290C">
              <w:t>,00</w:t>
            </w:r>
          </w:p>
        </w:tc>
        <w:tc>
          <w:tcPr>
            <w:tcW w:w="2071" w:type="dxa"/>
            <w:vAlign w:val="center"/>
          </w:tcPr>
          <w:p w14:paraId="5DB9C632" w14:textId="76759521" w:rsidR="00681C53" w:rsidRDefault="002058C4" w:rsidP="009F7F02">
            <w:pPr>
              <w:jc w:val="center"/>
            </w:pPr>
            <w:r>
              <w:t>653,40</w:t>
            </w:r>
          </w:p>
        </w:tc>
      </w:tr>
      <w:tr w:rsidR="00681C53" w:rsidRPr="00E46DFF" w14:paraId="3A60525C" w14:textId="77777777" w:rsidTr="00681C53">
        <w:trPr>
          <w:trHeight w:val="294"/>
        </w:trPr>
        <w:tc>
          <w:tcPr>
            <w:tcW w:w="1527" w:type="dxa"/>
            <w:vAlign w:val="center"/>
          </w:tcPr>
          <w:p w14:paraId="7DB31957" w14:textId="126DCBEF" w:rsidR="00F2375B" w:rsidRDefault="00F2375B" w:rsidP="00F2375B">
            <w:pPr>
              <w:jc w:val="center"/>
              <w:rPr>
                <w:b/>
              </w:rPr>
            </w:pPr>
            <w:r>
              <w:rPr>
                <w:b/>
              </w:rPr>
              <w:t>200x</w:t>
            </w:r>
            <w:r w:rsidR="0011290C">
              <w:rPr>
                <w:b/>
              </w:rPr>
              <w:t>50</w:t>
            </w:r>
            <w:r>
              <w:rPr>
                <w:b/>
              </w:rPr>
              <w:t>x4</w:t>
            </w:r>
          </w:p>
          <w:p w14:paraId="7431ECB7" w14:textId="5AE02600" w:rsidR="00681C53" w:rsidRDefault="00F2375B" w:rsidP="00F2375B">
            <w:pPr>
              <w:jc w:val="center"/>
              <w:rPr>
                <w:b/>
              </w:rPr>
            </w:pPr>
            <w:r>
              <w:rPr>
                <w:b/>
              </w:rPr>
              <w:t>Oblouk otisk cihel</w:t>
            </w:r>
          </w:p>
        </w:tc>
        <w:tc>
          <w:tcPr>
            <w:tcW w:w="2173" w:type="dxa"/>
            <w:vAlign w:val="center"/>
          </w:tcPr>
          <w:p w14:paraId="3A531A26" w14:textId="2B8CB4BF" w:rsidR="00681C53" w:rsidRDefault="002058C4" w:rsidP="009F7F02">
            <w:pPr>
              <w:jc w:val="center"/>
            </w:pPr>
            <w:r>
              <w:t>580,00</w:t>
            </w:r>
          </w:p>
        </w:tc>
        <w:tc>
          <w:tcPr>
            <w:tcW w:w="2071" w:type="dxa"/>
            <w:vAlign w:val="center"/>
          </w:tcPr>
          <w:p w14:paraId="211EEC6A" w14:textId="35AF9296" w:rsidR="00681C53" w:rsidRDefault="002058C4" w:rsidP="009F7F02">
            <w:pPr>
              <w:jc w:val="center"/>
            </w:pPr>
            <w:r>
              <w:t>701,80</w:t>
            </w:r>
          </w:p>
        </w:tc>
      </w:tr>
      <w:tr w:rsidR="009F7F02" w:rsidRPr="00E46DFF" w14:paraId="33DBB61B" w14:textId="77777777" w:rsidTr="00681C53">
        <w:trPr>
          <w:trHeight w:val="315"/>
        </w:trPr>
        <w:tc>
          <w:tcPr>
            <w:tcW w:w="1527" w:type="dxa"/>
            <w:vAlign w:val="center"/>
          </w:tcPr>
          <w:p w14:paraId="7835AACC" w14:textId="77777777" w:rsidR="00681C53" w:rsidRDefault="00681C53" w:rsidP="00681C53">
            <w:pPr>
              <w:jc w:val="center"/>
              <w:rPr>
                <w:b/>
              </w:rPr>
            </w:pPr>
            <w:r>
              <w:rPr>
                <w:b/>
              </w:rPr>
              <w:t>200x25x4</w:t>
            </w:r>
          </w:p>
          <w:p w14:paraId="74DDF3F2" w14:textId="3DE6562F" w:rsidR="009F7F02" w:rsidRPr="00E46DFF" w:rsidRDefault="00681C53" w:rsidP="00681C53">
            <w:pPr>
              <w:jc w:val="center"/>
              <w:rPr>
                <w:b/>
              </w:rPr>
            </w:pPr>
            <w:r>
              <w:rPr>
                <w:b/>
              </w:rPr>
              <w:t>Oblouk bez otisku</w:t>
            </w:r>
          </w:p>
        </w:tc>
        <w:tc>
          <w:tcPr>
            <w:tcW w:w="2173" w:type="dxa"/>
            <w:vAlign w:val="center"/>
          </w:tcPr>
          <w:p w14:paraId="01E474A4" w14:textId="38E9A0EC" w:rsidR="009F7F02" w:rsidRPr="00E46DFF" w:rsidRDefault="0019146E" w:rsidP="009F7F02">
            <w:pPr>
              <w:jc w:val="center"/>
            </w:pPr>
            <w:r>
              <w:t>300,00</w:t>
            </w:r>
          </w:p>
        </w:tc>
        <w:tc>
          <w:tcPr>
            <w:tcW w:w="2071" w:type="dxa"/>
            <w:vAlign w:val="center"/>
          </w:tcPr>
          <w:p w14:paraId="345B7672" w14:textId="078A4320" w:rsidR="009F7F02" w:rsidRPr="00E46DFF" w:rsidRDefault="00877C50" w:rsidP="009F7F02">
            <w:pPr>
              <w:jc w:val="center"/>
            </w:pPr>
            <w:r>
              <w:t>363,00</w:t>
            </w:r>
          </w:p>
        </w:tc>
      </w:tr>
      <w:tr w:rsidR="009F7F02" w:rsidRPr="00E46DFF" w14:paraId="3B5C40FF" w14:textId="77777777" w:rsidTr="00681C53">
        <w:trPr>
          <w:trHeight w:val="483"/>
        </w:trPr>
        <w:tc>
          <w:tcPr>
            <w:tcW w:w="1527" w:type="dxa"/>
            <w:vAlign w:val="center"/>
          </w:tcPr>
          <w:p w14:paraId="5D2558C2" w14:textId="77777777" w:rsidR="009F7F02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200x25x4</w:t>
            </w:r>
          </w:p>
          <w:p w14:paraId="0EE5E741" w14:textId="15397E97" w:rsidR="009F7F02" w:rsidRDefault="009F7F02" w:rsidP="009F7F02">
            <w:pPr>
              <w:jc w:val="center"/>
              <w:rPr>
                <w:b/>
              </w:rPr>
            </w:pPr>
            <w:r>
              <w:rPr>
                <w:b/>
              </w:rPr>
              <w:t>Oblouk otisk cihel</w:t>
            </w:r>
          </w:p>
        </w:tc>
        <w:tc>
          <w:tcPr>
            <w:tcW w:w="2173" w:type="dxa"/>
            <w:vAlign w:val="center"/>
          </w:tcPr>
          <w:p w14:paraId="24E559FE" w14:textId="20A64011" w:rsidR="009F7F02" w:rsidRPr="00E46DFF" w:rsidRDefault="0019146E" w:rsidP="009F7F02">
            <w:pPr>
              <w:jc w:val="center"/>
            </w:pPr>
            <w:r>
              <w:t>340,00</w:t>
            </w:r>
          </w:p>
        </w:tc>
        <w:tc>
          <w:tcPr>
            <w:tcW w:w="2071" w:type="dxa"/>
            <w:vAlign w:val="center"/>
          </w:tcPr>
          <w:p w14:paraId="0DBA33A7" w14:textId="0E1EF2FE" w:rsidR="009F7F02" w:rsidRPr="00E46DFF" w:rsidRDefault="00AA6F65" w:rsidP="009F7F02">
            <w:pPr>
              <w:jc w:val="center"/>
            </w:pPr>
            <w:r>
              <w:t>411,40</w:t>
            </w:r>
          </w:p>
        </w:tc>
      </w:tr>
      <w:bookmarkEnd w:id="1"/>
    </w:tbl>
    <w:p w14:paraId="271B5C4C" w14:textId="5E1C2C19" w:rsidR="00B415F4" w:rsidRPr="00B415F4" w:rsidRDefault="00B415F4" w:rsidP="00C12906">
      <w:pPr>
        <w:spacing w:after="0" w:line="240" w:lineRule="auto"/>
        <w:rPr>
          <w:b/>
          <w:bCs/>
          <w:color w:val="FF0000"/>
          <w:sz w:val="28"/>
          <w:szCs w:val="28"/>
        </w:rPr>
      </w:pPr>
    </w:p>
    <w:p w14:paraId="17EB8393" w14:textId="585F035F" w:rsidR="006E7B7F" w:rsidRPr="00877C50" w:rsidRDefault="0071496A" w:rsidP="00601B95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0D1975A" wp14:editId="4D67548E">
            <wp:extent cx="4265527" cy="487680"/>
            <wp:effectExtent l="0" t="0" r="1905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93" r="2012" b="22964"/>
                    <a:stretch/>
                  </pic:blipFill>
                  <pic:spPr bwMode="auto">
                    <a:xfrm>
                      <a:off x="0" y="0"/>
                      <a:ext cx="4508132" cy="51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9146E">
        <w:rPr>
          <w:b/>
        </w:rPr>
        <w:t>Otisk cihel</w:t>
      </w:r>
      <w:r w:rsidR="0019146E">
        <w:rPr>
          <w:noProof/>
        </w:rPr>
        <w:t xml:space="preserve"> </w:t>
      </w:r>
      <w:r w:rsidR="00A72767">
        <w:rPr>
          <w:noProof/>
        </w:rPr>
        <w:drawing>
          <wp:inline distT="0" distB="0" distL="0" distR="0" wp14:anchorId="61D905B0" wp14:editId="51041C54">
            <wp:extent cx="4265295" cy="533400"/>
            <wp:effectExtent l="0" t="0" r="1905" b="0"/>
            <wp:docPr id="4" name="obrázek 4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obrazit zdroj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4545" r="639" b="1263"/>
                    <a:stretch/>
                  </pic:blipFill>
                  <pic:spPr bwMode="auto">
                    <a:xfrm>
                      <a:off x="0" y="0"/>
                      <a:ext cx="4787438" cy="59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7C50">
        <w:rPr>
          <w:b/>
          <w:bCs/>
          <w:noProof/>
        </w:rPr>
        <w:t>200x25x4</w:t>
      </w:r>
    </w:p>
    <w:p w14:paraId="3F32B97A" w14:textId="66EACA47" w:rsidR="00C07E63" w:rsidRPr="00877C50" w:rsidRDefault="008849C1" w:rsidP="00C07E63">
      <w:pPr>
        <w:rPr>
          <w:b/>
          <w:bCs/>
        </w:rPr>
      </w:pPr>
      <w:r>
        <w:rPr>
          <w:noProof/>
        </w:rPr>
        <w:drawing>
          <wp:inline distT="0" distB="0" distL="0" distR="0" wp14:anchorId="30D2EC41" wp14:editId="54947B9F">
            <wp:extent cx="4274820" cy="784860"/>
            <wp:effectExtent l="0" t="0" r="0" b="0"/>
            <wp:docPr id="5" name="obrázek 5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zdrojový obrázek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9231" r="386" b="773"/>
                    <a:stretch/>
                  </pic:blipFill>
                  <pic:spPr bwMode="auto">
                    <a:xfrm>
                      <a:off x="0" y="0"/>
                      <a:ext cx="4345980" cy="79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77C50">
        <w:rPr>
          <w:b/>
          <w:bCs/>
        </w:rPr>
        <w:t>200x50x4</w:t>
      </w:r>
    </w:p>
    <w:p w14:paraId="703132CB" w14:textId="19AFF8E6" w:rsidR="00D976F6" w:rsidRPr="00D976F6" w:rsidRDefault="00F2375B" w:rsidP="00C07E63">
      <w:pPr>
        <w:rPr>
          <w:b/>
          <w:bCs/>
        </w:rPr>
      </w:pPr>
      <w:r>
        <w:rPr>
          <w:noProof/>
        </w:rPr>
        <w:drawing>
          <wp:inline distT="0" distB="0" distL="0" distR="0" wp14:anchorId="769B00E8" wp14:editId="337EB2E0">
            <wp:extent cx="4251375" cy="800100"/>
            <wp:effectExtent l="0" t="0" r="0" b="0"/>
            <wp:docPr id="1" name="obrázek 2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513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200x50x4</w:t>
      </w:r>
    </w:p>
    <w:p w14:paraId="19B0E891" w14:textId="4E9D11F3" w:rsidR="00345A15" w:rsidRDefault="00F2375B" w:rsidP="00C07E63">
      <w:pPr>
        <w:rPr>
          <w:color w:val="FF0000"/>
          <w:sz w:val="20"/>
          <w:szCs w:val="20"/>
        </w:rPr>
      </w:pPr>
      <w:r>
        <w:rPr>
          <w:noProof/>
        </w:rPr>
        <w:drawing>
          <wp:inline distT="0" distB="0" distL="0" distR="0" wp14:anchorId="789A548F" wp14:editId="6F308E8B">
            <wp:extent cx="4240530" cy="518160"/>
            <wp:effectExtent l="0" t="0" r="7620" b="0"/>
            <wp:docPr id="6" name="obrázek 6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077" cy="5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200x25x4</w:t>
      </w:r>
    </w:p>
    <w:p w14:paraId="0B722DBC" w14:textId="48E1C327" w:rsidR="00DF4789" w:rsidRDefault="00DF4789" w:rsidP="00C07E63">
      <w:pPr>
        <w:rPr>
          <w:color w:val="FF0000"/>
          <w:sz w:val="20"/>
          <w:szCs w:val="20"/>
        </w:rPr>
      </w:pPr>
      <w:r w:rsidRPr="00B80B27">
        <w:rPr>
          <w:color w:val="FF0000"/>
          <w:sz w:val="20"/>
          <w:szCs w:val="20"/>
        </w:rPr>
        <w:t xml:space="preserve">Ceník platný od </w:t>
      </w:r>
      <w:r>
        <w:rPr>
          <w:color w:val="FF0000"/>
          <w:sz w:val="20"/>
          <w:szCs w:val="20"/>
        </w:rPr>
        <w:t>1</w:t>
      </w:r>
      <w:r w:rsidRPr="00B80B27">
        <w:rPr>
          <w:color w:val="FF0000"/>
          <w:sz w:val="20"/>
          <w:szCs w:val="20"/>
        </w:rPr>
        <w:t>.</w:t>
      </w:r>
      <w:r>
        <w:rPr>
          <w:color w:val="FF0000"/>
          <w:sz w:val="20"/>
          <w:szCs w:val="20"/>
        </w:rPr>
        <w:t>3</w:t>
      </w:r>
      <w:r w:rsidRPr="00B80B27">
        <w:rPr>
          <w:color w:val="FF0000"/>
          <w:sz w:val="20"/>
          <w:szCs w:val="20"/>
        </w:rPr>
        <w:t>.202</w:t>
      </w:r>
      <w:r>
        <w:rPr>
          <w:color w:val="FF0000"/>
          <w:sz w:val="20"/>
          <w:szCs w:val="20"/>
        </w:rPr>
        <w:t>2</w:t>
      </w:r>
    </w:p>
    <w:p w14:paraId="55A58841" w14:textId="77777777" w:rsidR="00D47483" w:rsidRPr="00D47483" w:rsidRDefault="00D47483" w:rsidP="00D474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D47483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Doprava betonového plotu je kalkulována individuálně na základě váhy a kilometrů.</w:t>
      </w:r>
    </w:p>
    <w:p w14:paraId="0FE97C86" w14:textId="23055253" w:rsidR="00F86220" w:rsidRPr="00F86220" w:rsidRDefault="00D47483" w:rsidP="00F8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D47483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Betonové dílce jsou dodávány na vratných paletách – záloha za paletu je 250 Kč/ks.</w:t>
      </w:r>
    </w:p>
    <w:tbl>
      <w:tblPr>
        <w:tblStyle w:val="Mkatabulky"/>
        <w:tblpPr w:leftFromText="141" w:rightFromText="141" w:vertAnchor="text" w:horzAnchor="margin" w:tblpY="923"/>
        <w:tblW w:w="0" w:type="auto"/>
        <w:tblLook w:val="04A0" w:firstRow="1" w:lastRow="0" w:firstColumn="1" w:lastColumn="0" w:noHBand="0" w:noVBand="1"/>
      </w:tblPr>
      <w:tblGrid>
        <w:gridCol w:w="2278"/>
        <w:gridCol w:w="1354"/>
        <w:gridCol w:w="1266"/>
        <w:gridCol w:w="1193"/>
        <w:gridCol w:w="1134"/>
        <w:gridCol w:w="1199"/>
        <w:gridCol w:w="1280"/>
      </w:tblGrid>
      <w:tr w:rsidR="00DB3750" w:rsidRPr="00E46DFF" w14:paraId="5726AE13" w14:textId="77777777" w:rsidTr="003070F6">
        <w:trPr>
          <w:trHeight w:val="428"/>
        </w:trPr>
        <w:tc>
          <w:tcPr>
            <w:tcW w:w="2278" w:type="dxa"/>
            <w:shd w:val="clear" w:color="auto" w:fill="D6E3BC" w:themeFill="accent3" w:themeFillTint="66"/>
          </w:tcPr>
          <w:p w14:paraId="524DA171" w14:textId="451845B1" w:rsidR="00DB3750" w:rsidRDefault="00713A67" w:rsidP="00044C0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Výška sloupku</w:t>
            </w:r>
          </w:p>
        </w:tc>
        <w:tc>
          <w:tcPr>
            <w:tcW w:w="2620" w:type="dxa"/>
            <w:gridSpan w:val="2"/>
            <w:shd w:val="clear" w:color="auto" w:fill="D6E3BC" w:themeFill="accent3" w:themeFillTint="66"/>
          </w:tcPr>
          <w:p w14:paraId="3C2D522E" w14:textId="1CD27E8D" w:rsidR="00DB3750" w:rsidRPr="00E46DFF" w:rsidRDefault="00DB3750" w:rsidP="00044C0E">
            <w:pPr>
              <w:jc w:val="center"/>
              <w:rPr>
                <w:b/>
              </w:rPr>
            </w:pPr>
            <w:r>
              <w:rPr>
                <w:b/>
              </w:rPr>
              <w:t>Průběžný</w:t>
            </w:r>
          </w:p>
        </w:tc>
        <w:tc>
          <w:tcPr>
            <w:tcW w:w="2327" w:type="dxa"/>
            <w:gridSpan w:val="2"/>
            <w:shd w:val="clear" w:color="auto" w:fill="D6E3BC" w:themeFill="accent3" w:themeFillTint="66"/>
          </w:tcPr>
          <w:p w14:paraId="31B67C90" w14:textId="74D72F77" w:rsidR="00DB3750" w:rsidRPr="00E46DFF" w:rsidRDefault="00DB3750" w:rsidP="00044C0E">
            <w:pPr>
              <w:jc w:val="center"/>
              <w:rPr>
                <w:b/>
              </w:rPr>
            </w:pPr>
            <w:r>
              <w:rPr>
                <w:b/>
              </w:rPr>
              <w:t xml:space="preserve">Koncový </w:t>
            </w:r>
          </w:p>
        </w:tc>
        <w:tc>
          <w:tcPr>
            <w:tcW w:w="2479" w:type="dxa"/>
            <w:gridSpan w:val="2"/>
            <w:shd w:val="clear" w:color="auto" w:fill="D6E3BC" w:themeFill="accent3" w:themeFillTint="66"/>
          </w:tcPr>
          <w:p w14:paraId="40D56F96" w14:textId="38847C50" w:rsidR="00DB3750" w:rsidRPr="00E46DFF" w:rsidRDefault="00DB3750" w:rsidP="00044C0E">
            <w:pPr>
              <w:jc w:val="center"/>
              <w:rPr>
                <w:b/>
              </w:rPr>
            </w:pPr>
            <w:r>
              <w:rPr>
                <w:b/>
              </w:rPr>
              <w:t>Rohový</w:t>
            </w:r>
          </w:p>
        </w:tc>
      </w:tr>
      <w:tr w:rsidR="003070F6" w:rsidRPr="00E46DFF" w14:paraId="010EE60A" w14:textId="77777777" w:rsidTr="003070F6">
        <w:trPr>
          <w:trHeight w:val="704"/>
        </w:trPr>
        <w:tc>
          <w:tcPr>
            <w:tcW w:w="2278" w:type="dxa"/>
            <w:shd w:val="clear" w:color="auto" w:fill="D6E3BC" w:themeFill="accent3" w:themeFillTint="66"/>
          </w:tcPr>
          <w:p w14:paraId="2B460178" w14:textId="0DB679F8" w:rsidR="008A1957" w:rsidRDefault="00497107" w:rsidP="00044C0E">
            <w:pPr>
              <w:jc w:val="center"/>
              <w:rPr>
                <w:b/>
              </w:rPr>
            </w:pPr>
            <w:r>
              <w:rPr>
                <w:b/>
              </w:rPr>
              <w:t>+50</w:t>
            </w:r>
            <w:r w:rsidR="00D47483">
              <w:rPr>
                <w:b/>
              </w:rPr>
              <w:t xml:space="preserve"> až 80 cm </w:t>
            </w:r>
            <w:r w:rsidR="003070F6">
              <w:rPr>
                <w:b/>
              </w:rPr>
              <w:t xml:space="preserve">        </w:t>
            </w:r>
            <w:r w:rsidR="00D47483">
              <w:rPr>
                <w:b/>
              </w:rPr>
              <w:t>patka do země</w:t>
            </w:r>
          </w:p>
        </w:tc>
        <w:tc>
          <w:tcPr>
            <w:tcW w:w="1354" w:type="dxa"/>
            <w:shd w:val="clear" w:color="auto" w:fill="D6E3BC" w:themeFill="accent3" w:themeFillTint="66"/>
          </w:tcPr>
          <w:p w14:paraId="155F8945" w14:textId="02DB25E1" w:rsidR="008A1957" w:rsidRDefault="00D47483" w:rsidP="00044C0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F70903">
              <w:rPr>
                <w:b/>
              </w:rPr>
              <w:t xml:space="preserve"> v Kč/ks</w:t>
            </w:r>
            <w:r>
              <w:rPr>
                <w:b/>
              </w:rPr>
              <w:t xml:space="preserve"> </w:t>
            </w:r>
            <w:r w:rsidR="003070F6">
              <w:rPr>
                <w:b/>
              </w:rPr>
              <w:t xml:space="preserve">   </w:t>
            </w:r>
            <w:r>
              <w:rPr>
                <w:b/>
              </w:rPr>
              <w:t>bez DPH</w:t>
            </w:r>
          </w:p>
        </w:tc>
        <w:tc>
          <w:tcPr>
            <w:tcW w:w="1266" w:type="dxa"/>
            <w:shd w:val="clear" w:color="auto" w:fill="D6E3BC" w:themeFill="accent3" w:themeFillTint="66"/>
          </w:tcPr>
          <w:p w14:paraId="37B31729" w14:textId="7265E3D8" w:rsidR="008A1957" w:rsidRDefault="00D47483" w:rsidP="00044C0E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F70903">
              <w:rPr>
                <w:b/>
              </w:rPr>
              <w:t>v Kč/k</w:t>
            </w:r>
            <w:r w:rsidR="0011468C">
              <w:rPr>
                <w:b/>
              </w:rPr>
              <w:t>s</w:t>
            </w:r>
            <w:r w:rsidR="00F70903">
              <w:rPr>
                <w:b/>
              </w:rPr>
              <w:t xml:space="preserve">    </w:t>
            </w:r>
            <w:r w:rsidR="003070F6">
              <w:rPr>
                <w:b/>
              </w:rPr>
              <w:t xml:space="preserve">   </w:t>
            </w:r>
            <w:r w:rsidR="00F70903">
              <w:rPr>
                <w:b/>
              </w:rPr>
              <w:t>s</w:t>
            </w:r>
            <w:r w:rsidR="0011468C">
              <w:rPr>
                <w:b/>
              </w:rPr>
              <w:t xml:space="preserve"> </w:t>
            </w:r>
            <w:r>
              <w:rPr>
                <w:b/>
              </w:rPr>
              <w:t>DPH</w:t>
            </w:r>
          </w:p>
        </w:tc>
        <w:tc>
          <w:tcPr>
            <w:tcW w:w="1193" w:type="dxa"/>
            <w:shd w:val="clear" w:color="auto" w:fill="D6E3BC" w:themeFill="accent3" w:themeFillTint="66"/>
          </w:tcPr>
          <w:p w14:paraId="5AFE032E" w14:textId="05674523" w:rsidR="008A1957" w:rsidRDefault="00D47483" w:rsidP="00044C0E">
            <w:pPr>
              <w:jc w:val="center"/>
              <w:rPr>
                <w:b/>
              </w:rPr>
            </w:pPr>
            <w:r>
              <w:rPr>
                <w:b/>
              </w:rPr>
              <w:t>Cena</w:t>
            </w:r>
            <w:r w:rsidR="00F70903">
              <w:rPr>
                <w:b/>
              </w:rPr>
              <w:t xml:space="preserve"> v Kč/ks</w:t>
            </w:r>
            <w:r>
              <w:rPr>
                <w:b/>
              </w:rPr>
              <w:t xml:space="preserve"> bez DPH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14:paraId="6C8C4D11" w14:textId="3B450D1D" w:rsidR="008A1957" w:rsidRDefault="00D47483" w:rsidP="00044C0E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F70903">
              <w:rPr>
                <w:b/>
              </w:rPr>
              <w:t xml:space="preserve">v Kč/ks    </w:t>
            </w:r>
            <w:r w:rsidR="0011468C">
              <w:rPr>
                <w:b/>
              </w:rPr>
              <w:t xml:space="preserve">s </w:t>
            </w:r>
            <w:r>
              <w:rPr>
                <w:b/>
              </w:rPr>
              <w:t>DPH</w:t>
            </w:r>
          </w:p>
        </w:tc>
        <w:tc>
          <w:tcPr>
            <w:tcW w:w="1199" w:type="dxa"/>
            <w:shd w:val="clear" w:color="auto" w:fill="D6E3BC" w:themeFill="accent3" w:themeFillTint="66"/>
          </w:tcPr>
          <w:p w14:paraId="21E756B8" w14:textId="7D147E26" w:rsidR="008A1957" w:rsidRDefault="00D47483" w:rsidP="00044C0E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F70903">
              <w:rPr>
                <w:b/>
              </w:rPr>
              <w:t xml:space="preserve">v Kč/ks </w:t>
            </w:r>
            <w:r>
              <w:rPr>
                <w:b/>
              </w:rPr>
              <w:t>bez DPH</w:t>
            </w:r>
          </w:p>
        </w:tc>
        <w:tc>
          <w:tcPr>
            <w:tcW w:w="1280" w:type="dxa"/>
            <w:shd w:val="clear" w:color="auto" w:fill="D6E3BC" w:themeFill="accent3" w:themeFillTint="66"/>
          </w:tcPr>
          <w:p w14:paraId="5D7588D3" w14:textId="0C8D7E80" w:rsidR="008A1957" w:rsidRDefault="00D47483" w:rsidP="00044C0E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F70903">
              <w:rPr>
                <w:b/>
              </w:rPr>
              <w:t>v Kč/ks</w:t>
            </w:r>
            <w:r w:rsidR="003070F6">
              <w:rPr>
                <w:b/>
              </w:rPr>
              <w:t xml:space="preserve">       s</w:t>
            </w:r>
            <w:r>
              <w:rPr>
                <w:b/>
              </w:rPr>
              <w:t xml:space="preserve"> DPH</w:t>
            </w:r>
          </w:p>
        </w:tc>
      </w:tr>
      <w:tr w:rsidR="008A1957" w:rsidRPr="00E46DFF" w14:paraId="37334893" w14:textId="77777777" w:rsidTr="003070F6">
        <w:trPr>
          <w:trHeight w:val="1003"/>
        </w:trPr>
        <w:tc>
          <w:tcPr>
            <w:tcW w:w="2278" w:type="dxa"/>
            <w:vAlign w:val="center"/>
          </w:tcPr>
          <w:p w14:paraId="6F476493" w14:textId="02134D86" w:rsidR="008A1957" w:rsidRPr="00E46DFF" w:rsidRDefault="00E51304" w:rsidP="00E51304">
            <w:pPr>
              <w:jc w:val="center"/>
              <w:rPr>
                <w:b/>
              </w:rPr>
            </w:pPr>
            <w:r>
              <w:rPr>
                <w:b/>
              </w:rPr>
              <w:t>175 cm</w:t>
            </w:r>
          </w:p>
        </w:tc>
        <w:tc>
          <w:tcPr>
            <w:tcW w:w="1354" w:type="dxa"/>
            <w:vAlign w:val="center"/>
          </w:tcPr>
          <w:p w14:paraId="4AD5A7A0" w14:textId="7451C426" w:rsidR="008A1957" w:rsidRPr="00AA2D59" w:rsidRDefault="00AA2D59" w:rsidP="00044C0E">
            <w:pPr>
              <w:jc w:val="center"/>
              <w:rPr>
                <w:bCs/>
              </w:rPr>
            </w:pPr>
            <w:r>
              <w:rPr>
                <w:bCs/>
              </w:rPr>
              <w:t>496,00</w:t>
            </w:r>
          </w:p>
        </w:tc>
        <w:tc>
          <w:tcPr>
            <w:tcW w:w="1266" w:type="dxa"/>
            <w:vAlign w:val="center"/>
          </w:tcPr>
          <w:p w14:paraId="12E3E9C6" w14:textId="7E555656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600,16</w:t>
            </w:r>
          </w:p>
        </w:tc>
        <w:tc>
          <w:tcPr>
            <w:tcW w:w="1193" w:type="dxa"/>
            <w:vAlign w:val="center"/>
          </w:tcPr>
          <w:p w14:paraId="75943EA0" w14:textId="386120A4" w:rsidR="008A1957" w:rsidRPr="00AA2D59" w:rsidRDefault="00451506" w:rsidP="00044C0E">
            <w:pPr>
              <w:jc w:val="center"/>
              <w:rPr>
                <w:bCs/>
              </w:rPr>
            </w:pPr>
            <w:r>
              <w:rPr>
                <w:bCs/>
              </w:rPr>
              <w:t>543,00</w:t>
            </w:r>
          </w:p>
        </w:tc>
        <w:tc>
          <w:tcPr>
            <w:tcW w:w="1134" w:type="dxa"/>
            <w:vAlign w:val="center"/>
          </w:tcPr>
          <w:p w14:paraId="4C8C1A83" w14:textId="0573FD50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657,03</w:t>
            </w:r>
          </w:p>
        </w:tc>
        <w:tc>
          <w:tcPr>
            <w:tcW w:w="1199" w:type="dxa"/>
            <w:vAlign w:val="center"/>
          </w:tcPr>
          <w:p w14:paraId="610781F7" w14:textId="5F0EC05E" w:rsidR="008A1957" w:rsidRPr="00AA2D59" w:rsidRDefault="009779DB" w:rsidP="00044C0E">
            <w:pPr>
              <w:jc w:val="center"/>
              <w:rPr>
                <w:bCs/>
              </w:rPr>
            </w:pPr>
            <w:r>
              <w:rPr>
                <w:bCs/>
              </w:rPr>
              <w:t>589,00</w:t>
            </w:r>
          </w:p>
        </w:tc>
        <w:tc>
          <w:tcPr>
            <w:tcW w:w="1280" w:type="dxa"/>
            <w:vAlign w:val="center"/>
          </w:tcPr>
          <w:p w14:paraId="35E1EC4E" w14:textId="799EB386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712,69</w:t>
            </w:r>
          </w:p>
        </w:tc>
      </w:tr>
      <w:tr w:rsidR="008A1957" w:rsidRPr="00E46DFF" w14:paraId="4BBB55AC" w14:textId="77777777" w:rsidTr="003070F6">
        <w:trPr>
          <w:trHeight w:val="1071"/>
        </w:trPr>
        <w:tc>
          <w:tcPr>
            <w:tcW w:w="2278" w:type="dxa"/>
            <w:vAlign w:val="center"/>
          </w:tcPr>
          <w:p w14:paraId="57595731" w14:textId="1DC5BEC5" w:rsidR="008A1957" w:rsidRPr="00E46DFF" w:rsidRDefault="00E51304" w:rsidP="00044C0E">
            <w:pPr>
              <w:jc w:val="center"/>
              <w:rPr>
                <w:b/>
              </w:rPr>
            </w:pPr>
            <w:r>
              <w:rPr>
                <w:b/>
              </w:rPr>
              <w:t>200 cm</w:t>
            </w:r>
          </w:p>
        </w:tc>
        <w:tc>
          <w:tcPr>
            <w:tcW w:w="1354" w:type="dxa"/>
            <w:vAlign w:val="center"/>
          </w:tcPr>
          <w:p w14:paraId="0C328A15" w14:textId="79495285" w:rsidR="008A1957" w:rsidRPr="00AA2D59" w:rsidRDefault="00451506" w:rsidP="00713A67">
            <w:pPr>
              <w:jc w:val="center"/>
              <w:rPr>
                <w:bCs/>
              </w:rPr>
            </w:pPr>
            <w:r>
              <w:rPr>
                <w:bCs/>
              </w:rPr>
              <w:t>520,00</w:t>
            </w:r>
          </w:p>
        </w:tc>
        <w:tc>
          <w:tcPr>
            <w:tcW w:w="1266" w:type="dxa"/>
            <w:vAlign w:val="center"/>
          </w:tcPr>
          <w:p w14:paraId="0D461BB6" w14:textId="21974BF2" w:rsidR="008A1957" w:rsidRPr="00AA2D59" w:rsidRDefault="00EF606E" w:rsidP="00713A67">
            <w:pPr>
              <w:jc w:val="center"/>
              <w:rPr>
                <w:bCs/>
              </w:rPr>
            </w:pPr>
            <w:r>
              <w:rPr>
                <w:bCs/>
              </w:rPr>
              <w:t>629,20</w:t>
            </w:r>
          </w:p>
        </w:tc>
        <w:tc>
          <w:tcPr>
            <w:tcW w:w="1193" w:type="dxa"/>
            <w:vAlign w:val="center"/>
          </w:tcPr>
          <w:p w14:paraId="083C5885" w14:textId="2B10AFB8" w:rsidR="008A1957" w:rsidRPr="00AA2D59" w:rsidRDefault="00451506" w:rsidP="00044C0E">
            <w:pPr>
              <w:jc w:val="center"/>
              <w:rPr>
                <w:bCs/>
              </w:rPr>
            </w:pPr>
            <w:r>
              <w:rPr>
                <w:bCs/>
              </w:rPr>
              <w:t>566,00</w:t>
            </w:r>
          </w:p>
        </w:tc>
        <w:tc>
          <w:tcPr>
            <w:tcW w:w="1134" w:type="dxa"/>
            <w:vAlign w:val="center"/>
          </w:tcPr>
          <w:p w14:paraId="55A1C8F7" w14:textId="5A5391E1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684,86</w:t>
            </w:r>
          </w:p>
        </w:tc>
        <w:tc>
          <w:tcPr>
            <w:tcW w:w="1199" w:type="dxa"/>
            <w:vAlign w:val="center"/>
          </w:tcPr>
          <w:p w14:paraId="038166CB" w14:textId="6124B902" w:rsidR="008A1957" w:rsidRPr="00AA2D59" w:rsidRDefault="009779DB" w:rsidP="00044C0E">
            <w:pPr>
              <w:jc w:val="center"/>
              <w:rPr>
                <w:bCs/>
              </w:rPr>
            </w:pPr>
            <w:r>
              <w:rPr>
                <w:bCs/>
              </w:rPr>
              <w:t>61</w:t>
            </w:r>
            <w:r w:rsidR="005E10BF">
              <w:rPr>
                <w:bCs/>
              </w:rPr>
              <w:t>9</w:t>
            </w:r>
            <w:r>
              <w:rPr>
                <w:bCs/>
              </w:rPr>
              <w:t>,00</w:t>
            </w:r>
          </w:p>
        </w:tc>
        <w:tc>
          <w:tcPr>
            <w:tcW w:w="1280" w:type="dxa"/>
            <w:vAlign w:val="center"/>
          </w:tcPr>
          <w:p w14:paraId="3AA7A03F" w14:textId="1FBEB4CF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748,99</w:t>
            </w:r>
          </w:p>
        </w:tc>
      </w:tr>
      <w:tr w:rsidR="008A1957" w:rsidRPr="00E46DFF" w14:paraId="686AEA7D" w14:textId="77777777" w:rsidTr="003070F6">
        <w:trPr>
          <w:trHeight w:val="983"/>
        </w:trPr>
        <w:tc>
          <w:tcPr>
            <w:tcW w:w="2278" w:type="dxa"/>
            <w:vAlign w:val="center"/>
          </w:tcPr>
          <w:p w14:paraId="67EFF568" w14:textId="0609800F" w:rsidR="008A1957" w:rsidRPr="00E46DFF" w:rsidRDefault="00E51304" w:rsidP="00044C0E">
            <w:pPr>
              <w:jc w:val="center"/>
              <w:rPr>
                <w:b/>
              </w:rPr>
            </w:pPr>
            <w:r>
              <w:rPr>
                <w:b/>
              </w:rPr>
              <w:t>225 cm</w:t>
            </w:r>
          </w:p>
        </w:tc>
        <w:tc>
          <w:tcPr>
            <w:tcW w:w="1354" w:type="dxa"/>
            <w:vAlign w:val="center"/>
          </w:tcPr>
          <w:p w14:paraId="40DFDE11" w14:textId="1E7A976C" w:rsidR="008A1957" w:rsidRPr="00AA2D59" w:rsidRDefault="00451506" w:rsidP="00044C0E">
            <w:pPr>
              <w:jc w:val="center"/>
              <w:rPr>
                <w:bCs/>
              </w:rPr>
            </w:pPr>
            <w:r>
              <w:rPr>
                <w:bCs/>
              </w:rPr>
              <w:t>543,00</w:t>
            </w:r>
          </w:p>
        </w:tc>
        <w:tc>
          <w:tcPr>
            <w:tcW w:w="1266" w:type="dxa"/>
            <w:vAlign w:val="center"/>
          </w:tcPr>
          <w:p w14:paraId="61426FA3" w14:textId="2AEC2A99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657,03</w:t>
            </w:r>
          </w:p>
        </w:tc>
        <w:tc>
          <w:tcPr>
            <w:tcW w:w="1193" w:type="dxa"/>
            <w:vAlign w:val="center"/>
          </w:tcPr>
          <w:p w14:paraId="704ADD62" w14:textId="2E8C30DE" w:rsidR="008A1957" w:rsidRPr="00AA2D59" w:rsidRDefault="00451506" w:rsidP="00044C0E">
            <w:pPr>
              <w:jc w:val="center"/>
              <w:rPr>
                <w:bCs/>
              </w:rPr>
            </w:pPr>
            <w:r>
              <w:rPr>
                <w:bCs/>
              </w:rPr>
              <w:t>589,00</w:t>
            </w:r>
          </w:p>
        </w:tc>
        <w:tc>
          <w:tcPr>
            <w:tcW w:w="1134" w:type="dxa"/>
            <w:vAlign w:val="center"/>
          </w:tcPr>
          <w:p w14:paraId="4CC19841" w14:textId="276D1F11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712,69</w:t>
            </w:r>
          </w:p>
        </w:tc>
        <w:tc>
          <w:tcPr>
            <w:tcW w:w="1199" w:type="dxa"/>
            <w:vAlign w:val="center"/>
          </w:tcPr>
          <w:p w14:paraId="6F033FFA" w14:textId="0F0C48E3" w:rsidR="008A1957" w:rsidRPr="00AA2D59" w:rsidRDefault="009779DB" w:rsidP="00044C0E">
            <w:pPr>
              <w:jc w:val="center"/>
              <w:rPr>
                <w:bCs/>
              </w:rPr>
            </w:pPr>
            <w:r>
              <w:rPr>
                <w:bCs/>
              </w:rPr>
              <w:t>705,00</w:t>
            </w:r>
          </w:p>
        </w:tc>
        <w:tc>
          <w:tcPr>
            <w:tcW w:w="1280" w:type="dxa"/>
            <w:vAlign w:val="center"/>
          </w:tcPr>
          <w:p w14:paraId="39FADFDD" w14:textId="2275A71D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853,05</w:t>
            </w:r>
          </w:p>
        </w:tc>
      </w:tr>
      <w:tr w:rsidR="008A1957" w:rsidRPr="00E46DFF" w14:paraId="1FE3EC67" w14:textId="77777777" w:rsidTr="003070F6">
        <w:trPr>
          <w:trHeight w:val="1028"/>
        </w:trPr>
        <w:tc>
          <w:tcPr>
            <w:tcW w:w="2278" w:type="dxa"/>
            <w:vAlign w:val="center"/>
          </w:tcPr>
          <w:p w14:paraId="3E858F8B" w14:textId="0CE0A09B" w:rsidR="008A1957" w:rsidRPr="00E46DFF" w:rsidRDefault="00E51304" w:rsidP="00044C0E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  <w:r w:rsidR="00497107">
              <w:rPr>
                <w:b/>
              </w:rPr>
              <w:t xml:space="preserve"> </w:t>
            </w:r>
            <w:r>
              <w:rPr>
                <w:b/>
              </w:rPr>
              <w:t>cm</w:t>
            </w:r>
          </w:p>
        </w:tc>
        <w:tc>
          <w:tcPr>
            <w:tcW w:w="1354" w:type="dxa"/>
            <w:vAlign w:val="center"/>
          </w:tcPr>
          <w:p w14:paraId="21611C6E" w14:textId="3CBE6A65" w:rsidR="008A1957" w:rsidRPr="00AA2D59" w:rsidRDefault="00451506" w:rsidP="00044C0E">
            <w:pPr>
              <w:jc w:val="center"/>
              <w:rPr>
                <w:bCs/>
              </w:rPr>
            </w:pPr>
            <w:r>
              <w:rPr>
                <w:bCs/>
              </w:rPr>
              <w:t>730,00</w:t>
            </w:r>
          </w:p>
        </w:tc>
        <w:tc>
          <w:tcPr>
            <w:tcW w:w="1266" w:type="dxa"/>
            <w:vAlign w:val="center"/>
          </w:tcPr>
          <w:p w14:paraId="290A8546" w14:textId="229F415D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883,30</w:t>
            </w:r>
          </w:p>
        </w:tc>
        <w:tc>
          <w:tcPr>
            <w:tcW w:w="1193" w:type="dxa"/>
            <w:vAlign w:val="center"/>
          </w:tcPr>
          <w:p w14:paraId="51E1AE70" w14:textId="77352E1D" w:rsidR="008A1957" w:rsidRPr="00AA2D59" w:rsidRDefault="009779DB" w:rsidP="00044C0E">
            <w:pPr>
              <w:jc w:val="center"/>
              <w:rPr>
                <w:bCs/>
              </w:rPr>
            </w:pPr>
            <w:r>
              <w:rPr>
                <w:bCs/>
              </w:rPr>
              <w:t>764,00</w:t>
            </w:r>
          </w:p>
        </w:tc>
        <w:tc>
          <w:tcPr>
            <w:tcW w:w="1134" w:type="dxa"/>
            <w:vAlign w:val="center"/>
          </w:tcPr>
          <w:p w14:paraId="13A79637" w14:textId="6E56C1CF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924,44</w:t>
            </w:r>
          </w:p>
        </w:tc>
        <w:tc>
          <w:tcPr>
            <w:tcW w:w="1199" w:type="dxa"/>
            <w:vAlign w:val="center"/>
          </w:tcPr>
          <w:p w14:paraId="745C3AC7" w14:textId="13F24ACA" w:rsidR="008A1957" w:rsidRPr="00AA2D59" w:rsidRDefault="009779DB" w:rsidP="00044C0E">
            <w:pPr>
              <w:jc w:val="center"/>
              <w:rPr>
                <w:bCs/>
              </w:rPr>
            </w:pPr>
            <w:r>
              <w:rPr>
                <w:bCs/>
              </w:rPr>
              <w:t>830,00</w:t>
            </w:r>
          </w:p>
        </w:tc>
        <w:tc>
          <w:tcPr>
            <w:tcW w:w="1280" w:type="dxa"/>
            <w:vAlign w:val="center"/>
          </w:tcPr>
          <w:p w14:paraId="1F3A6FE8" w14:textId="1150474F" w:rsidR="008A1957" w:rsidRPr="00AA2D59" w:rsidRDefault="00EF606E" w:rsidP="00044C0E">
            <w:pPr>
              <w:jc w:val="center"/>
              <w:rPr>
                <w:bCs/>
              </w:rPr>
            </w:pPr>
            <w:r>
              <w:rPr>
                <w:bCs/>
              </w:rPr>
              <w:t>1004,3</w:t>
            </w:r>
          </w:p>
        </w:tc>
      </w:tr>
    </w:tbl>
    <w:p w14:paraId="2BFE7A8B" w14:textId="77777777" w:rsidR="00044C0E" w:rsidRDefault="00044C0E" w:rsidP="00044C0E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Betonové sloupky hladké                    </w:t>
      </w:r>
    </w:p>
    <w:p w14:paraId="067DB4BF" w14:textId="2037B3B2" w:rsidR="00044C0E" w:rsidRPr="00D70B15" w:rsidRDefault="00044C0E" w:rsidP="00044C0E">
      <w:pPr>
        <w:spacing w:after="0" w:line="24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</w:t>
      </w:r>
      <w:r>
        <w:rPr>
          <w:noProof/>
        </w:rPr>
        <w:drawing>
          <wp:inline distT="0" distB="0" distL="0" distR="0" wp14:anchorId="13F5894F" wp14:editId="328B2923">
            <wp:extent cx="1363879" cy="3535045"/>
            <wp:effectExtent l="0" t="0" r="8255" b="0"/>
            <wp:docPr id="8" name="obrázek 8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980" cy="361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 </w:t>
      </w:r>
    </w:p>
    <w:p w14:paraId="564F64A0" w14:textId="77777777" w:rsidR="00D47483" w:rsidRDefault="003F4B8C" w:rsidP="00566E82">
      <w:pPr>
        <w:rPr>
          <w:noProof/>
        </w:rPr>
      </w:pPr>
      <w:r>
        <w:rPr>
          <w:noProof/>
        </w:rPr>
        <w:t xml:space="preserve"> </w:t>
      </w:r>
    </w:p>
    <w:p w14:paraId="25BFBF81" w14:textId="4AE535D7" w:rsidR="00EA1838" w:rsidRDefault="00EA1838" w:rsidP="00566E82">
      <w:pPr>
        <w:rPr>
          <w:color w:val="FF0000"/>
          <w:sz w:val="20"/>
          <w:szCs w:val="20"/>
        </w:rPr>
      </w:pPr>
      <w:r w:rsidRPr="00B80B27">
        <w:rPr>
          <w:color w:val="FF0000"/>
          <w:sz w:val="20"/>
          <w:szCs w:val="20"/>
        </w:rPr>
        <w:t xml:space="preserve">Ceník platný od </w:t>
      </w:r>
      <w:r w:rsidR="009F7F02">
        <w:rPr>
          <w:color w:val="FF0000"/>
          <w:sz w:val="20"/>
          <w:szCs w:val="20"/>
        </w:rPr>
        <w:t>1</w:t>
      </w:r>
      <w:r w:rsidRPr="00B80B27">
        <w:rPr>
          <w:color w:val="FF0000"/>
          <w:sz w:val="20"/>
          <w:szCs w:val="20"/>
        </w:rPr>
        <w:t>.</w:t>
      </w:r>
      <w:r w:rsidR="009F7F02">
        <w:rPr>
          <w:color w:val="FF0000"/>
          <w:sz w:val="20"/>
          <w:szCs w:val="20"/>
        </w:rPr>
        <w:t>3</w:t>
      </w:r>
      <w:r w:rsidRPr="00B80B27">
        <w:rPr>
          <w:color w:val="FF0000"/>
          <w:sz w:val="20"/>
          <w:szCs w:val="20"/>
        </w:rPr>
        <w:t>.202</w:t>
      </w:r>
      <w:r w:rsidR="00D47483">
        <w:rPr>
          <w:color w:val="FF0000"/>
          <w:sz w:val="20"/>
          <w:szCs w:val="20"/>
        </w:rPr>
        <w:t>2</w:t>
      </w:r>
    </w:p>
    <w:p w14:paraId="2F40B84A" w14:textId="77777777" w:rsidR="00D47483" w:rsidRPr="00D47483" w:rsidRDefault="00D47483" w:rsidP="00D47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D47483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Doprava betonového plotu je kalkulována individuálně na základě váhy a kilometrů.</w:t>
      </w:r>
    </w:p>
    <w:p w14:paraId="60EAB204" w14:textId="77777777" w:rsidR="00D47483" w:rsidRPr="00D47483" w:rsidRDefault="00D47483" w:rsidP="00D4748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</w:pPr>
      <w:r w:rsidRPr="00D47483">
        <w:rPr>
          <w:rFonts w:ascii="Open Sans" w:eastAsia="Times New Roman" w:hAnsi="Open Sans" w:cs="Open Sans"/>
          <w:color w:val="000000"/>
          <w:sz w:val="20"/>
          <w:szCs w:val="20"/>
          <w:lang w:eastAsia="cs-CZ"/>
        </w:rPr>
        <w:t>Betonové dílce jsou dodávány na vratných paletách – záloha za paletu je 250 Kč/ks.</w:t>
      </w:r>
    </w:p>
    <w:p w14:paraId="1DE7F61D" w14:textId="77777777" w:rsidR="00D47483" w:rsidRPr="00566E82" w:rsidRDefault="00D47483" w:rsidP="00566E82">
      <w:pPr>
        <w:rPr>
          <w:sz w:val="36"/>
          <w:szCs w:val="36"/>
        </w:rPr>
      </w:pPr>
    </w:p>
    <w:sectPr w:rsidR="00D47483" w:rsidRPr="00566E82" w:rsidSect="00E46DFF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1CF5" w14:textId="77777777" w:rsidR="00FA7FBC" w:rsidRDefault="00FA7FBC" w:rsidP="00B112C9">
      <w:pPr>
        <w:spacing w:after="0" w:line="240" w:lineRule="auto"/>
      </w:pPr>
      <w:r>
        <w:separator/>
      </w:r>
    </w:p>
  </w:endnote>
  <w:endnote w:type="continuationSeparator" w:id="0">
    <w:p w14:paraId="5A8F03E6" w14:textId="77777777" w:rsidR="00FA7FBC" w:rsidRDefault="00FA7FBC" w:rsidP="00B1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DABF5" w14:textId="77777777" w:rsidR="00FA7FBC" w:rsidRDefault="00FA7FBC" w:rsidP="00B112C9">
      <w:pPr>
        <w:spacing w:after="0" w:line="240" w:lineRule="auto"/>
      </w:pPr>
      <w:r>
        <w:separator/>
      </w:r>
    </w:p>
  </w:footnote>
  <w:footnote w:type="continuationSeparator" w:id="0">
    <w:p w14:paraId="0B78F4CE" w14:textId="77777777" w:rsidR="00FA7FBC" w:rsidRDefault="00FA7FBC" w:rsidP="00B1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82070" w14:textId="77777777" w:rsidR="00B112C9" w:rsidRDefault="00B112C9" w:rsidP="00B112C9">
    <w:pPr>
      <w:pStyle w:val="Zhlav"/>
      <w:rPr>
        <w:sz w:val="24"/>
        <w:szCs w:val="24"/>
      </w:rPr>
    </w:pPr>
    <w:r>
      <w:rPr>
        <w:b/>
        <w:sz w:val="28"/>
        <w:szCs w:val="28"/>
      </w:rPr>
      <w:t xml:space="preserve">WIRE-BUILD, s.r.o. </w:t>
    </w:r>
    <w:r>
      <w:rPr>
        <w:b/>
        <w:sz w:val="28"/>
        <w:szCs w:val="28"/>
      </w:rPr>
      <w:tab/>
      <w:t xml:space="preserve">                                                              </w:t>
    </w:r>
    <w:r>
      <w:rPr>
        <w:b/>
        <w:sz w:val="24"/>
        <w:szCs w:val="24"/>
      </w:rPr>
      <w:t>m</w:t>
    </w:r>
    <w:r w:rsidRPr="00B112C9">
      <w:rPr>
        <w:b/>
        <w:sz w:val="24"/>
        <w:szCs w:val="24"/>
      </w:rPr>
      <w:t>obil:</w:t>
    </w:r>
    <w:r>
      <w:rPr>
        <w:sz w:val="24"/>
        <w:szCs w:val="24"/>
      </w:rPr>
      <w:t xml:space="preserve"> +420778003999</w:t>
    </w:r>
  </w:p>
  <w:p w14:paraId="18E145E7" w14:textId="77777777" w:rsidR="00B112C9" w:rsidRPr="00B112C9" w:rsidRDefault="00B112C9" w:rsidP="00B112C9">
    <w:pPr>
      <w:pStyle w:val="Zhlav"/>
      <w:rPr>
        <w:b/>
        <w:sz w:val="28"/>
        <w:szCs w:val="28"/>
      </w:rPr>
    </w:pPr>
    <w:r w:rsidRPr="00B112C9">
      <w:rPr>
        <w:sz w:val="24"/>
        <w:szCs w:val="24"/>
      </w:rPr>
      <w:t>Za Humny 3301/18, Boršov, 697 01 KYJOV</w:t>
    </w:r>
    <w:r w:rsidRPr="00B112C9">
      <w:rPr>
        <w:b/>
        <w:sz w:val="28"/>
        <w:szCs w:val="28"/>
      </w:rPr>
      <w:t xml:space="preserve"> </w:t>
    </w:r>
    <w:r w:rsidRPr="00B112C9">
      <w:rPr>
        <w:b/>
        <w:sz w:val="28"/>
        <w:szCs w:val="28"/>
      </w:rPr>
      <w:tab/>
      <w:t xml:space="preserve">     </w:t>
    </w:r>
    <w:r>
      <w:rPr>
        <w:b/>
        <w:sz w:val="28"/>
        <w:szCs w:val="28"/>
      </w:rPr>
      <w:t xml:space="preserve">                          </w:t>
    </w:r>
    <w:r>
      <w:rPr>
        <w:b/>
        <w:sz w:val="24"/>
        <w:szCs w:val="24"/>
      </w:rPr>
      <w:t xml:space="preserve">e-mail: </w:t>
    </w:r>
    <w:hyperlink r:id="rId1" w:history="1">
      <w:r w:rsidRPr="00B112C9">
        <w:rPr>
          <w:rStyle w:val="Hypertextovodkaz"/>
          <w:b/>
          <w:sz w:val="24"/>
          <w:szCs w:val="24"/>
        </w:rPr>
        <w:t>wirebuild@seznam.cz</w:t>
      </w:r>
    </w:hyperlink>
    <w:r w:rsidRPr="00B112C9">
      <w:rPr>
        <w:b/>
        <w:sz w:val="24"/>
        <w:szCs w:val="24"/>
      </w:rPr>
      <w:t xml:space="preserve"> </w:t>
    </w:r>
  </w:p>
  <w:p w14:paraId="154360E6" w14:textId="77777777" w:rsidR="00B112C9" w:rsidRPr="00B112C9" w:rsidRDefault="00B112C9" w:rsidP="00B112C9">
    <w:pPr>
      <w:pStyle w:val="Zhlav"/>
      <w:pBdr>
        <w:bottom w:val="single" w:sz="4" w:space="1" w:color="808080" w:themeColor="background1" w:themeShade="80"/>
      </w:pBdr>
      <w:rPr>
        <w:sz w:val="24"/>
        <w:szCs w:val="24"/>
      </w:rPr>
    </w:pPr>
    <w:r w:rsidRPr="00B112C9">
      <w:rPr>
        <w:b/>
        <w:sz w:val="24"/>
        <w:szCs w:val="24"/>
      </w:rPr>
      <w:t>IČ:</w:t>
    </w:r>
    <w:r w:rsidRPr="00B112C9">
      <w:rPr>
        <w:sz w:val="24"/>
        <w:szCs w:val="24"/>
      </w:rPr>
      <w:t xml:space="preserve"> 18164579, </w:t>
    </w:r>
    <w:r w:rsidRPr="00B112C9">
      <w:rPr>
        <w:b/>
        <w:sz w:val="24"/>
        <w:szCs w:val="24"/>
      </w:rPr>
      <w:t>DIČ:</w:t>
    </w:r>
    <w:r w:rsidRPr="00B112C9">
      <w:rPr>
        <w:sz w:val="24"/>
        <w:szCs w:val="24"/>
      </w:rPr>
      <w:t xml:space="preserve"> CZ18164579</w:t>
    </w:r>
    <w:r>
      <w:rPr>
        <w:sz w:val="24"/>
        <w:szCs w:val="24"/>
      </w:rPr>
      <w:t xml:space="preserve">  </w:t>
    </w:r>
    <w:r>
      <w:rPr>
        <w:sz w:val="24"/>
        <w:szCs w:val="24"/>
      </w:rPr>
      <w:tab/>
      <w:t xml:space="preserve">                                                      </w:t>
    </w:r>
    <w:r w:rsidRPr="00B112C9">
      <w:rPr>
        <w:b/>
        <w:sz w:val="24"/>
        <w:szCs w:val="24"/>
      </w:rPr>
      <w:t>web:</w:t>
    </w:r>
    <w:r w:rsidRPr="00B112C9">
      <w:rPr>
        <w:sz w:val="24"/>
        <w:szCs w:val="24"/>
      </w:rPr>
      <w:t xml:space="preserve"> www.plotynaklic.net</w:t>
    </w: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74BB1"/>
    <w:multiLevelType w:val="multilevel"/>
    <w:tmpl w:val="1536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D51772"/>
    <w:multiLevelType w:val="multilevel"/>
    <w:tmpl w:val="41D2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C0C"/>
    <w:rsid w:val="00011E76"/>
    <w:rsid w:val="00044C0E"/>
    <w:rsid w:val="0004727E"/>
    <w:rsid w:val="00111BE2"/>
    <w:rsid w:val="0011290C"/>
    <w:rsid w:val="0011468C"/>
    <w:rsid w:val="0019146E"/>
    <w:rsid w:val="0019788A"/>
    <w:rsid w:val="001E40E5"/>
    <w:rsid w:val="001E4B68"/>
    <w:rsid w:val="002058C4"/>
    <w:rsid w:val="0023409D"/>
    <w:rsid w:val="00234332"/>
    <w:rsid w:val="0024217A"/>
    <w:rsid w:val="002661A2"/>
    <w:rsid w:val="003041D5"/>
    <w:rsid w:val="003070F6"/>
    <w:rsid w:val="003233FA"/>
    <w:rsid w:val="0032559A"/>
    <w:rsid w:val="00331484"/>
    <w:rsid w:val="00345A15"/>
    <w:rsid w:val="003B2DEE"/>
    <w:rsid w:val="003F1822"/>
    <w:rsid w:val="003F4B8C"/>
    <w:rsid w:val="004071EB"/>
    <w:rsid w:val="00451506"/>
    <w:rsid w:val="00486238"/>
    <w:rsid w:val="00497107"/>
    <w:rsid w:val="00502A4E"/>
    <w:rsid w:val="005279A6"/>
    <w:rsid w:val="00550C0C"/>
    <w:rsid w:val="00566E82"/>
    <w:rsid w:val="00574370"/>
    <w:rsid w:val="00574DB7"/>
    <w:rsid w:val="005B00B3"/>
    <w:rsid w:val="005D557F"/>
    <w:rsid w:val="005E10BF"/>
    <w:rsid w:val="005F1C97"/>
    <w:rsid w:val="00601B95"/>
    <w:rsid w:val="00637D97"/>
    <w:rsid w:val="00681C53"/>
    <w:rsid w:val="006D7196"/>
    <w:rsid w:val="006E7B7F"/>
    <w:rsid w:val="00713A67"/>
    <w:rsid w:val="0071496A"/>
    <w:rsid w:val="007E0A1B"/>
    <w:rsid w:val="00800431"/>
    <w:rsid w:val="00807F47"/>
    <w:rsid w:val="00831BF4"/>
    <w:rsid w:val="00835C22"/>
    <w:rsid w:val="00877C50"/>
    <w:rsid w:val="008849C1"/>
    <w:rsid w:val="008A1957"/>
    <w:rsid w:val="0093026D"/>
    <w:rsid w:val="0093162A"/>
    <w:rsid w:val="0094337C"/>
    <w:rsid w:val="009779DB"/>
    <w:rsid w:val="009966C8"/>
    <w:rsid w:val="009A1D97"/>
    <w:rsid w:val="009E75DE"/>
    <w:rsid w:val="009F7F02"/>
    <w:rsid w:val="00A03663"/>
    <w:rsid w:val="00A07319"/>
    <w:rsid w:val="00A35371"/>
    <w:rsid w:val="00A72767"/>
    <w:rsid w:val="00A76E08"/>
    <w:rsid w:val="00AA2D59"/>
    <w:rsid w:val="00AA55EA"/>
    <w:rsid w:val="00AA6F65"/>
    <w:rsid w:val="00AE4D37"/>
    <w:rsid w:val="00AF3189"/>
    <w:rsid w:val="00B112C9"/>
    <w:rsid w:val="00B415F4"/>
    <w:rsid w:val="00B64864"/>
    <w:rsid w:val="00B66E72"/>
    <w:rsid w:val="00B71482"/>
    <w:rsid w:val="00B80B27"/>
    <w:rsid w:val="00BE625B"/>
    <w:rsid w:val="00BE7136"/>
    <w:rsid w:val="00C07E63"/>
    <w:rsid w:val="00C12906"/>
    <w:rsid w:val="00CA73CC"/>
    <w:rsid w:val="00CC643D"/>
    <w:rsid w:val="00CE74A7"/>
    <w:rsid w:val="00D47483"/>
    <w:rsid w:val="00D56DDF"/>
    <w:rsid w:val="00D70B15"/>
    <w:rsid w:val="00D801D0"/>
    <w:rsid w:val="00D976F6"/>
    <w:rsid w:val="00DB2537"/>
    <w:rsid w:val="00DB3750"/>
    <w:rsid w:val="00DD6184"/>
    <w:rsid w:val="00DF4789"/>
    <w:rsid w:val="00E363F7"/>
    <w:rsid w:val="00E431F9"/>
    <w:rsid w:val="00E46DFF"/>
    <w:rsid w:val="00E51304"/>
    <w:rsid w:val="00EA1838"/>
    <w:rsid w:val="00EE0AE4"/>
    <w:rsid w:val="00EE55DD"/>
    <w:rsid w:val="00EF606E"/>
    <w:rsid w:val="00F06810"/>
    <w:rsid w:val="00F2375B"/>
    <w:rsid w:val="00F35454"/>
    <w:rsid w:val="00F70903"/>
    <w:rsid w:val="00F86220"/>
    <w:rsid w:val="00F95847"/>
    <w:rsid w:val="00FA7FBC"/>
    <w:rsid w:val="00FD3332"/>
    <w:rsid w:val="00FE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D72C7"/>
  <w15:docId w15:val="{A9F626C4-FA25-4B19-B1EB-07D500A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B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0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12C9"/>
  </w:style>
  <w:style w:type="paragraph" w:styleId="Zpat">
    <w:name w:val="footer"/>
    <w:basedOn w:val="Normln"/>
    <w:link w:val="ZpatChar"/>
    <w:uiPriority w:val="99"/>
    <w:unhideWhenUsed/>
    <w:rsid w:val="00B11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12C9"/>
  </w:style>
  <w:style w:type="paragraph" w:styleId="Textbubliny">
    <w:name w:val="Balloon Text"/>
    <w:basedOn w:val="Normln"/>
    <w:link w:val="TextbublinyChar"/>
    <w:uiPriority w:val="99"/>
    <w:semiHidden/>
    <w:unhideWhenUsed/>
    <w:rsid w:val="00B11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2C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112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wirebuild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93BA-6FEE-45CA-AAC0-B71653B3B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191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Dana Junková</cp:lastModifiedBy>
  <cp:revision>9</cp:revision>
  <dcterms:created xsi:type="dcterms:W3CDTF">2022-03-15T18:45:00Z</dcterms:created>
  <dcterms:modified xsi:type="dcterms:W3CDTF">2022-03-16T14:41:00Z</dcterms:modified>
</cp:coreProperties>
</file>